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F6D" w:rsidRDefault="007E3849">
      <w:r>
        <w:tab/>
      </w:r>
      <w:r>
        <w:tab/>
      </w:r>
      <w:r>
        <w:tab/>
      </w:r>
    </w:p>
    <w:p w:rsidR="009E297E" w:rsidRDefault="009E297E">
      <w:r>
        <w:t>Katselmus  17.9.2009</w:t>
      </w:r>
    </w:p>
    <w:p w:rsidR="009E297E" w:rsidRDefault="009E297E">
      <w:r>
        <w:t>Kari Gröndal ja Ulla Setälä</w:t>
      </w:r>
    </w:p>
    <w:p w:rsidR="009E297E" w:rsidRDefault="009E297E"/>
    <w:p w:rsidR="007E3849" w:rsidRDefault="007E3849" w:rsidP="002D2B4D">
      <w:r>
        <w:t>Louhisaaren leikkimökki, kunnostustyöt.</w:t>
      </w:r>
    </w:p>
    <w:p w:rsidR="002D2B4D" w:rsidRDefault="009E297E" w:rsidP="002D2B4D">
      <w:r>
        <w:t xml:space="preserve">Matkan tarkoitus oli kartoittaa leikkimökin remontintarve ja laatia työohjeistus. Samalla katselmoitiin luoteisen sivurakennuksen </w:t>
      </w:r>
      <w:r w:rsidR="007E3849">
        <w:t xml:space="preserve">ja itse kartanon </w:t>
      </w:r>
      <w:r>
        <w:t>kunnostettavia pintoja ja mietittiin kunnostustöiden laajuutta.</w:t>
      </w:r>
      <w:r w:rsidR="002D2B4D">
        <w:t xml:space="preserve">  </w:t>
      </w:r>
      <w:r w:rsidR="007E3849">
        <w:t xml:space="preserve">Aiemmista restauroinneista on </w:t>
      </w:r>
      <w:r w:rsidR="002D2B4D">
        <w:t>olemassa Irma Lounatvuoren kokoama restaurointikertomus sähköisessä muodossa.</w:t>
      </w:r>
    </w:p>
    <w:p w:rsidR="003E4005" w:rsidRDefault="003E4005" w:rsidP="002D2B4D"/>
    <w:p w:rsidR="003E4005" w:rsidRDefault="003E4005" w:rsidP="003E4005">
      <w:r>
        <w:rPr>
          <w:noProof/>
          <w:lang w:eastAsia="fi-FI"/>
        </w:rPr>
        <w:drawing>
          <wp:inline distT="0" distB="0" distL="0" distR="0">
            <wp:extent cx="2028825" cy="2705170"/>
            <wp:effectExtent l="19050" t="0" r="9525" b="0"/>
            <wp:docPr id="1" name="Kuva 0" descr="Leikkimökki, värit osittain tutkit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ikkimökki, värit osittain tutkittu.JPG"/>
                    <pic:cNvPicPr/>
                  </pic:nvPicPr>
                  <pic:blipFill>
                    <a:blip r:embed="rId6" cstate="print"/>
                    <a:stretch>
                      <a:fillRect/>
                    </a:stretch>
                  </pic:blipFill>
                  <pic:spPr>
                    <a:xfrm>
                      <a:off x="0" y="0"/>
                      <a:ext cx="2028246" cy="2704398"/>
                    </a:xfrm>
                    <a:prstGeom prst="rect">
                      <a:avLst/>
                    </a:prstGeom>
                  </pic:spPr>
                </pic:pic>
              </a:graphicData>
            </a:graphic>
          </wp:inline>
        </w:drawing>
      </w:r>
    </w:p>
    <w:p w:rsidR="00D61044" w:rsidRPr="004B7A88" w:rsidRDefault="00D61044" w:rsidP="00D61044">
      <w:pPr>
        <w:rPr>
          <w:u w:val="single"/>
        </w:rPr>
      </w:pPr>
      <w:r w:rsidRPr="004B7A88">
        <w:rPr>
          <w:u w:val="single"/>
        </w:rPr>
        <w:t>Leikkimökki</w:t>
      </w:r>
    </w:p>
    <w:p w:rsidR="00D61044" w:rsidRDefault="00D61044" w:rsidP="00D61044">
      <w:r>
        <w:t>Leikkimökki on siirretty maastossa kuivemmalle paikalle. Mökistä on tehty väritutkimus, mutta ikkunoiden väriä ei ole tutkittu. Mökin seinät ovat olleet päinvastaisesti painotetut kuin nyt. Alun perin seinät ovat olleet tummat ja listoitukset vaaleamman ruskeat.</w:t>
      </w:r>
    </w:p>
    <w:p w:rsidR="00D61044" w:rsidRDefault="00D61044" w:rsidP="00D61044">
      <w:r>
        <w:t>Leikkimökki on hyvässä kunnossa mutta muutamista kohdin puukorjauksen tarpeessa. Huopakatto pitäisi uusia ja katon kaatoa parantaa; nyt kerää vettä … Katon alalaudoituksessa kuistin päällä laho</w:t>
      </w:r>
      <w:r w:rsidR="00D83CCC">
        <w:t>a kuten myös räystäslistoissa. Väritutkimusta tulee täydentää.</w:t>
      </w:r>
    </w:p>
    <w:p w:rsidR="00D61044" w:rsidRPr="004B7A88" w:rsidRDefault="00D61044" w:rsidP="00D61044">
      <w:pPr>
        <w:rPr>
          <w:u w:val="single"/>
        </w:rPr>
      </w:pPr>
      <w:r w:rsidRPr="004B7A88">
        <w:rPr>
          <w:u w:val="single"/>
        </w:rPr>
        <w:t>Työselostus</w:t>
      </w:r>
    </w:p>
    <w:p w:rsidR="00D61044" w:rsidRDefault="00D61044" w:rsidP="00D61044">
      <w:r>
        <w:t>Lahonneiden lautojen korvaus uusilla</w:t>
      </w:r>
    </w:p>
    <w:p w:rsidR="00D61044" w:rsidRDefault="00D61044" w:rsidP="00D61044">
      <w:r>
        <w:t>Pinnimmäisten maalikerrosten pois kaapiminen ja pintojen karhennus hiomapaperilla.</w:t>
      </w:r>
    </w:p>
    <w:p w:rsidR="00D61044" w:rsidRDefault="00D61044" w:rsidP="00D61044">
      <w:r>
        <w:t>Leikkimökin maalityyppi olisi hyvä vaihtaa perinteiseksi öljymaaliksi ja maalata mökki alkuperäiseen sävyyn.</w:t>
      </w:r>
    </w:p>
    <w:p w:rsidR="00D61044" w:rsidRDefault="00D61044" w:rsidP="00D61044"/>
    <w:p w:rsidR="00D83CCC" w:rsidRDefault="00D61044" w:rsidP="002D2B4D">
      <w:pPr>
        <w:rPr>
          <w:u w:val="single"/>
        </w:rPr>
      </w:pPr>
      <w:r w:rsidRPr="00D61044">
        <w:rPr>
          <w:u w:val="single"/>
        </w:rPr>
        <w:t>Luoteinen sivurakennus</w:t>
      </w:r>
    </w:p>
    <w:p w:rsidR="004B7A88" w:rsidRPr="004B7A88" w:rsidRDefault="004B7A88" w:rsidP="002D2B4D">
      <w:pPr>
        <w:rPr>
          <w:u w:val="single"/>
        </w:rPr>
      </w:pPr>
      <w:r w:rsidRPr="004B7A88">
        <w:rPr>
          <w:u w:val="single"/>
        </w:rPr>
        <w:t>Huone</w:t>
      </w:r>
    </w:p>
    <w:p w:rsidR="00D83CCC" w:rsidRDefault="003E4005">
      <w:r>
        <w:rPr>
          <w:noProof/>
          <w:u w:val="single"/>
          <w:lang w:eastAsia="fi-FI"/>
        </w:rPr>
        <w:drawing>
          <wp:inline distT="0" distB="0" distL="0" distR="0">
            <wp:extent cx="4438650" cy="5918354"/>
            <wp:effectExtent l="19050" t="0" r="0" b="0"/>
            <wp:docPr id="7" name="Kuva 4" descr="IMG_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44.jpg"/>
                    <pic:cNvPicPr/>
                  </pic:nvPicPr>
                  <pic:blipFill>
                    <a:blip r:embed="rId7" cstate="print"/>
                    <a:stretch>
                      <a:fillRect/>
                    </a:stretch>
                  </pic:blipFill>
                  <pic:spPr>
                    <a:xfrm>
                      <a:off x="0" y="0"/>
                      <a:ext cx="4435428" cy="5914058"/>
                    </a:xfrm>
                    <a:prstGeom prst="rect">
                      <a:avLst/>
                    </a:prstGeom>
                  </pic:spPr>
                </pic:pic>
              </a:graphicData>
            </a:graphic>
          </wp:inline>
        </w:drawing>
      </w:r>
    </w:p>
    <w:p w:rsidR="00D83CCC" w:rsidRDefault="00D83CCC" w:rsidP="00D83CCC">
      <w:r>
        <w:t>Katto</w:t>
      </w:r>
      <w:r>
        <w:tab/>
      </w:r>
      <w:r>
        <w:tab/>
        <w:t>irtolian pois harjaus</w:t>
      </w:r>
    </w:p>
    <w:p w:rsidR="00D83CCC" w:rsidRDefault="00D83CCC" w:rsidP="00D83CCC">
      <w:pPr>
        <w:ind w:left="2608" w:hanging="2608"/>
      </w:pPr>
      <w:r>
        <w:t>Seinät</w:t>
      </w:r>
      <w:r>
        <w:tab/>
        <w:t xml:space="preserve">pintojen harjaus ja irtonaisen maalin poisto. Maalaus kalkkimaalilla alkuperäiseen vaalean sinertävään sävyyn </w:t>
      </w:r>
      <w:r w:rsidR="00A8197D">
        <w:t>.</w:t>
      </w:r>
      <w:r w:rsidRPr="004B7A88">
        <w:tab/>
      </w:r>
    </w:p>
    <w:p w:rsidR="009E297E" w:rsidRPr="00D83CCC" w:rsidRDefault="009E297E" w:rsidP="00D83CCC"/>
    <w:p w:rsidR="003E4005" w:rsidRDefault="003E4005">
      <w:pPr>
        <w:rPr>
          <w:u w:val="single"/>
        </w:rPr>
      </w:pPr>
      <w:r>
        <w:rPr>
          <w:noProof/>
          <w:u w:val="single"/>
          <w:lang w:eastAsia="fi-FI"/>
        </w:rPr>
        <w:lastRenderedPageBreak/>
        <w:drawing>
          <wp:inline distT="0" distB="0" distL="0" distR="0">
            <wp:extent cx="6120130" cy="4590415"/>
            <wp:effectExtent l="19050" t="0" r="0" b="0"/>
            <wp:docPr id="2" name="Kuva 1" descr="kaakkoinen sivurakennus kunnostettava hu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kkoinen sivurakennus kunnostettava huone.JPG"/>
                    <pic:cNvPicPr/>
                  </pic:nvPicPr>
                  <pic:blipFill>
                    <a:blip r:embed="rId8" cstate="print"/>
                    <a:stretch>
                      <a:fillRect/>
                    </a:stretch>
                  </pic:blipFill>
                  <pic:spPr>
                    <a:xfrm>
                      <a:off x="0" y="0"/>
                      <a:ext cx="6120130" cy="4590415"/>
                    </a:xfrm>
                    <a:prstGeom prst="rect">
                      <a:avLst/>
                    </a:prstGeom>
                  </pic:spPr>
                </pic:pic>
              </a:graphicData>
            </a:graphic>
          </wp:inline>
        </w:drawing>
      </w:r>
    </w:p>
    <w:p w:rsidR="003E4005" w:rsidRDefault="003E4005" w:rsidP="003E4005">
      <w:pPr>
        <w:ind w:left="2608" w:hanging="2608"/>
      </w:pPr>
      <w:r>
        <w:t>Lattiat</w:t>
      </w:r>
      <w:r>
        <w:tab/>
        <w:t>uusi matto, vanhat linoleumit jätetään alle</w:t>
      </w:r>
    </w:p>
    <w:p w:rsidR="00A8197D" w:rsidRDefault="00A8197D" w:rsidP="003E4005">
      <w:pPr>
        <w:ind w:left="2608" w:hanging="2608"/>
      </w:pPr>
    </w:p>
    <w:p w:rsidR="00A8197D" w:rsidRPr="004B7A88" w:rsidRDefault="00A8197D" w:rsidP="003E4005">
      <w:pPr>
        <w:ind w:left="2608" w:hanging="2608"/>
      </w:pPr>
      <w:r>
        <w:t xml:space="preserve">Vanha hylly olisi syytä säilyttää ja tarvittaessa hyödyntää.  </w:t>
      </w: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3E4005" w:rsidRDefault="003E4005">
      <w:pPr>
        <w:rPr>
          <w:u w:val="single"/>
        </w:rPr>
      </w:pPr>
    </w:p>
    <w:p w:rsidR="009E297E" w:rsidRPr="004B7A88" w:rsidRDefault="009E297E">
      <w:pPr>
        <w:rPr>
          <w:u w:val="single"/>
        </w:rPr>
      </w:pPr>
      <w:r w:rsidRPr="004B7A88">
        <w:rPr>
          <w:u w:val="single"/>
        </w:rPr>
        <w:t>Eteinen</w:t>
      </w:r>
    </w:p>
    <w:p w:rsidR="009E297E" w:rsidRDefault="004B7A88">
      <w:r>
        <w:t>O</w:t>
      </w:r>
      <w:r w:rsidR="009E297E">
        <w:t>vet karmeineen</w:t>
      </w:r>
      <w:r w:rsidR="009E297E">
        <w:tab/>
        <w:t>puhdistus ja retusointi/restaurointimaalaus nykyiseen sävyyn</w:t>
      </w:r>
    </w:p>
    <w:p w:rsidR="009E297E" w:rsidRDefault="004B7A88">
      <w:r>
        <w:t>L</w:t>
      </w:r>
      <w:r w:rsidR="009E297E">
        <w:t>autaseinä</w:t>
      </w:r>
      <w:r w:rsidR="009E297E">
        <w:tab/>
      </w:r>
      <w:r w:rsidR="009E297E">
        <w:tab/>
        <w:t>puhdistus ja maalaus/paikkamaalaus liimamaalilla nykyiseen sävyyn</w:t>
      </w:r>
    </w:p>
    <w:p w:rsidR="003E4005" w:rsidRDefault="004B7A88" w:rsidP="009E297E">
      <w:pPr>
        <w:ind w:left="2608" w:hanging="2608"/>
      </w:pPr>
      <w:r>
        <w:t>K</w:t>
      </w:r>
      <w:r w:rsidR="009E297E">
        <w:t xml:space="preserve">alkkimaalatut seinät </w:t>
      </w:r>
      <w:r w:rsidR="009E297E">
        <w:tab/>
        <w:t>puhdistus ja paikkamaalaus, ylimaalauksen tarve katsotaan puhdistuksen jälkeen.</w:t>
      </w:r>
    </w:p>
    <w:p w:rsidR="003E4005" w:rsidRDefault="003E4005" w:rsidP="009E297E">
      <w:pPr>
        <w:ind w:left="2608" w:hanging="2608"/>
      </w:pPr>
    </w:p>
    <w:p w:rsidR="003E4005" w:rsidRDefault="003E4005" w:rsidP="009E297E">
      <w:pPr>
        <w:ind w:left="2608" w:hanging="2608"/>
      </w:pPr>
      <w:r>
        <w:rPr>
          <w:noProof/>
          <w:lang w:eastAsia="fi-FI"/>
        </w:rPr>
        <w:drawing>
          <wp:anchor distT="0" distB="0" distL="114300" distR="114300" simplePos="0" relativeHeight="251658240" behindDoc="0" locked="0" layoutInCell="1" allowOverlap="1">
            <wp:simplePos x="0" y="0"/>
            <wp:positionH relativeFrom="column">
              <wp:posOffset>-196215</wp:posOffset>
            </wp:positionH>
            <wp:positionV relativeFrom="paragraph">
              <wp:posOffset>22860</wp:posOffset>
            </wp:positionV>
            <wp:extent cx="2543175" cy="3390900"/>
            <wp:effectExtent l="19050" t="0" r="9525" b="0"/>
            <wp:wrapSquare wrapText="bothSides"/>
            <wp:docPr id="4" name="Kuva 2" descr="etein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einen.JPG"/>
                    <pic:cNvPicPr/>
                  </pic:nvPicPr>
                  <pic:blipFill>
                    <a:blip r:embed="rId9" cstate="print"/>
                    <a:stretch>
                      <a:fillRect/>
                    </a:stretch>
                  </pic:blipFill>
                  <pic:spPr>
                    <a:xfrm>
                      <a:off x="0" y="0"/>
                      <a:ext cx="2543175" cy="3390900"/>
                    </a:xfrm>
                    <a:prstGeom prst="rect">
                      <a:avLst/>
                    </a:prstGeom>
                  </pic:spPr>
                </pic:pic>
              </a:graphicData>
            </a:graphic>
          </wp:anchor>
        </w:drawing>
      </w:r>
    </w:p>
    <w:p w:rsidR="003E4005" w:rsidRDefault="003E4005" w:rsidP="009E297E">
      <w:pPr>
        <w:ind w:left="2608" w:hanging="2608"/>
      </w:pPr>
    </w:p>
    <w:p w:rsidR="003E4005" w:rsidRDefault="003E4005" w:rsidP="009E297E">
      <w:pPr>
        <w:ind w:left="2608" w:hanging="2608"/>
      </w:pPr>
    </w:p>
    <w:p w:rsidR="003E4005" w:rsidRDefault="003E4005" w:rsidP="009E297E">
      <w:pPr>
        <w:ind w:left="2608" w:hanging="2608"/>
      </w:pPr>
    </w:p>
    <w:p w:rsidR="003E4005" w:rsidRDefault="003E4005" w:rsidP="009E297E">
      <w:pPr>
        <w:ind w:left="2608" w:hanging="2608"/>
      </w:pPr>
      <w:r>
        <w:br w:type="textWrapping" w:clear="all"/>
      </w:r>
    </w:p>
    <w:p w:rsidR="003E4005" w:rsidRDefault="003E4005" w:rsidP="009E297E">
      <w:pPr>
        <w:ind w:left="2608" w:hanging="2608"/>
      </w:pPr>
    </w:p>
    <w:p w:rsidR="003E4005" w:rsidRDefault="003E4005" w:rsidP="009E297E">
      <w:pPr>
        <w:ind w:left="2608" w:hanging="2608"/>
      </w:pPr>
    </w:p>
    <w:p w:rsidR="009E297E" w:rsidRDefault="009E297E" w:rsidP="003E4005">
      <w:r w:rsidRPr="004B7A88">
        <w:rPr>
          <w:u w:val="single"/>
        </w:rPr>
        <w:t>Vanha virkahuone</w:t>
      </w:r>
      <w:r>
        <w:tab/>
        <w:t>kunnostettu näyttelytilaksi, ei toimenpiteitä.</w:t>
      </w:r>
    </w:p>
    <w:p w:rsidR="009E297E" w:rsidRPr="004B7A88" w:rsidRDefault="009E297E">
      <w:pPr>
        <w:rPr>
          <w:u w:val="single"/>
        </w:rPr>
      </w:pPr>
      <w:r w:rsidRPr="004B7A88">
        <w:rPr>
          <w:u w:val="single"/>
        </w:rPr>
        <w:t>Kellari</w:t>
      </w:r>
    </w:p>
    <w:p w:rsidR="009E297E" w:rsidRDefault="009E297E">
      <w:r>
        <w:t xml:space="preserve">Kellarissa ollut kosteusvaurioita; maalattiaa vasten on säilytetty puutavaraa. Nyt siivottu eikä hometta/sienikasvustoa ole </w:t>
      </w:r>
      <w:r w:rsidR="002D2B4D">
        <w:t>n</w:t>
      </w:r>
      <w:r>
        <w:t>äkyvissä.</w:t>
      </w:r>
      <w:r w:rsidR="002D2B4D">
        <w:t xml:space="preserve">  </w:t>
      </w:r>
      <w:r w:rsidR="002D2B4D" w:rsidRPr="002D2B4D">
        <w:t>Tilojen tuulettuvuutta olisi syytä parantaa avaamalla esim.</w:t>
      </w:r>
      <w:r w:rsidR="002D2B4D" w:rsidRPr="002D2B4D">
        <w:rPr>
          <w:color w:val="C00000"/>
        </w:rPr>
        <w:t xml:space="preserve"> kissanluuk</w:t>
      </w:r>
      <w:r w:rsidR="002D2B4D">
        <w:rPr>
          <w:color w:val="C00000"/>
        </w:rPr>
        <w:t>ut</w:t>
      </w:r>
      <w:r w:rsidR="002D2B4D" w:rsidRPr="002D2B4D">
        <w:rPr>
          <w:color w:val="C00000"/>
        </w:rPr>
        <w:t>?</w:t>
      </w:r>
      <w:r w:rsidR="002D2B4D">
        <w:rPr>
          <w:color w:val="C00000"/>
        </w:rPr>
        <w:t xml:space="preserve">  Mutta tämä aiheuttaisi lämmityskuluja. </w:t>
      </w:r>
      <w:r w:rsidR="002D2B4D" w:rsidRPr="002D2B4D">
        <w:t>Kellarin porras on rikki ja se olisi syytä korjata.</w:t>
      </w:r>
    </w:p>
    <w:p w:rsidR="00A8197D" w:rsidRDefault="00A8197D">
      <w:pPr>
        <w:rPr>
          <w:u w:val="single"/>
        </w:rPr>
      </w:pPr>
    </w:p>
    <w:p w:rsidR="004B7A88" w:rsidRPr="004B7A88" w:rsidRDefault="004B7A88">
      <w:pPr>
        <w:rPr>
          <w:u w:val="single"/>
        </w:rPr>
      </w:pPr>
      <w:r w:rsidRPr="004B7A88">
        <w:rPr>
          <w:u w:val="single"/>
        </w:rPr>
        <w:lastRenderedPageBreak/>
        <w:t>Louhisaaren kartano</w:t>
      </w:r>
    </w:p>
    <w:p w:rsidR="004B7A88" w:rsidRDefault="004B7A88">
      <w:bookmarkStart w:id="0" w:name="_GoBack"/>
    </w:p>
    <w:bookmarkEnd w:id="0"/>
    <w:p w:rsidR="00D83CCC" w:rsidRDefault="004B7A88">
      <w:r>
        <w:t xml:space="preserve">Liimamaalatuista katoista varisee maalia. </w:t>
      </w:r>
    </w:p>
    <w:p w:rsidR="00D83CCC" w:rsidRDefault="00D83CCC">
      <w:r w:rsidRPr="00D83CCC">
        <w:rPr>
          <w:noProof/>
          <w:lang w:eastAsia="fi-FI"/>
        </w:rPr>
        <w:drawing>
          <wp:inline distT="0" distB="0" distL="0" distR="0">
            <wp:extent cx="3095625" cy="2321880"/>
            <wp:effectExtent l="19050" t="0" r="0" b="0"/>
            <wp:docPr id="11" name="Kuva 9" descr="IMG_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40.jpg"/>
                    <pic:cNvPicPr/>
                  </pic:nvPicPr>
                  <pic:blipFill>
                    <a:blip r:embed="rId10" cstate="print"/>
                    <a:stretch>
                      <a:fillRect/>
                    </a:stretch>
                  </pic:blipFill>
                  <pic:spPr>
                    <a:xfrm>
                      <a:off x="0" y="0"/>
                      <a:ext cx="3099749" cy="2324974"/>
                    </a:xfrm>
                    <a:prstGeom prst="rect">
                      <a:avLst/>
                    </a:prstGeom>
                  </pic:spPr>
                </pic:pic>
              </a:graphicData>
            </a:graphic>
          </wp:inline>
        </w:drawing>
      </w:r>
    </w:p>
    <w:p w:rsidR="00D83CCC" w:rsidRDefault="00D83CCC"/>
    <w:p w:rsidR="00D83CCC" w:rsidRDefault="00D83CCC"/>
    <w:p w:rsidR="004B7A88" w:rsidRDefault="004B7A88">
      <w:r>
        <w:t xml:space="preserve"> Ikkunat vuotavat kun sataa vinosuuntaisesti. Karmin ja puitteen välissä näkyy rakoja.  Saranat ovat paikoittain heikosti kiinni, ikkunoita ei uskalla avata.</w:t>
      </w:r>
    </w:p>
    <w:p w:rsidR="004B7A88" w:rsidRDefault="004B7A88">
      <w:r>
        <w:t>Ikkunat vaativat korjaustyön. Saranoiden kiinnitys tarkistetaan ja puuta lisätään tarpeen mukaan.</w:t>
      </w:r>
    </w:p>
    <w:p w:rsidR="004B7A88" w:rsidRDefault="00D83CCC">
      <w:r w:rsidRPr="00D83CCC">
        <w:rPr>
          <w:noProof/>
          <w:lang w:eastAsia="fi-FI"/>
        </w:rPr>
        <w:drawing>
          <wp:inline distT="0" distB="0" distL="0" distR="0">
            <wp:extent cx="3657347" cy="2743200"/>
            <wp:effectExtent l="19050" t="0" r="253" b="0"/>
            <wp:docPr id="12" name="Kuva 7" descr="IMG_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42.jpg"/>
                    <pic:cNvPicPr/>
                  </pic:nvPicPr>
                  <pic:blipFill>
                    <a:blip r:embed="rId11" cstate="print"/>
                    <a:stretch>
                      <a:fillRect/>
                    </a:stretch>
                  </pic:blipFill>
                  <pic:spPr>
                    <a:xfrm>
                      <a:off x="0" y="0"/>
                      <a:ext cx="3659559" cy="2744859"/>
                    </a:xfrm>
                    <a:prstGeom prst="rect">
                      <a:avLst/>
                    </a:prstGeom>
                  </pic:spPr>
                </pic:pic>
              </a:graphicData>
            </a:graphic>
          </wp:inline>
        </w:drawing>
      </w:r>
    </w:p>
    <w:p w:rsidR="00D83CCC" w:rsidRDefault="00D83CCC" w:rsidP="00D83CCC">
      <w:r>
        <w:t>Ikkunapenkkeihin tulisi tehdä vuosittain maalauskorjaukset.</w:t>
      </w:r>
    </w:p>
    <w:p w:rsidR="009E297E" w:rsidRDefault="009E297E"/>
    <w:p w:rsidR="00D83CCC" w:rsidRDefault="00D83CCC"/>
    <w:p w:rsidR="00D83CCC" w:rsidRDefault="00D83CCC" w:rsidP="00D83CCC">
      <w:r>
        <w:lastRenderedPageBreak/>
        <w:t>Lattioiden puu säleilee. Lattiat korjataan ja maalataan mahdollisesti paikkamaalauksena.</w:t>
      </w:r>
    </w:p>
    <w:p w:rsidR="00D83CCC" w:rsidRDefault="00D83CCC" w:rsidP="00D83CCC">
      <w:r>
        <w:rPr>
          <w:noProof/>
          <w:lang w:eastAsia="fi-FI"/>
        </w:rPr>
        <w:drawing>
          <wp:inline distT="0" distB="0" distL="0" distR="0">
            <wp:extent cx="6120130" cy="4590415"/>
            <wp:effectExtent l="19050" t="0" r="0" b="0"/>
            <wp:docPr id="14" name="Kuva 13" descr="IMG_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11.jpg"/>
                    <pic:cNvPicPr/>
                  </pic:nvPicPr>
                  <pic:blipFill>
                    <a:blip r:embed="rId12" cstate="print"/>
                    <a:stretch>
                      <a:fillRect/>
                    </a:stretch>
                  </pic:blipFill>
                  <pic:spPr>
                    <a:xfrm>
                      <a:off x="0" y="0"/>
                      <a:ext cx="6120130" cy="4590415"/>
                    </a:xfrm>
                    <a:prstGeom prst="rect">
                      <a:avLst/>
                    </a:prstGeom>
                  </pic:spPr>
                </pic:pic>
              </a:graphicData>
            </a:graphic>
          </wp:inline>
        </w:drawing>
      </w:r>
    </w:p>
    <w:p w:rsidR="00D83CCC" w:rsidRDefault="00D83CCC" w:rsidP="00D83CCC"/>
    <w:p w:rsidR="00D83CCC" w:rsidRDefault="00D83CCC" w:rsidP="00D83CCC">
      <w:r>
        <w:t>Jatkuvan huollon periaate</w:t>
      </w:r>
    </w:p>
    <w:p w:rsidR="00D83CCC" w:rsidRDefault="00D83CCC" w:rsidP="00D83CCC">
      <w:r>
        <w:t>Rakennuksessa olisi syytä vuosittain tehdä ”vuosihuoltoa”, eli korjata pieniä vaurioitumia. Näin toimien vältetään suuret korjaustarpeet ja rakennukset näyttävät siltä, että niistä huolehditaan niiden arvon mukaisesti.</w:t>
      </w:r>
    </w:p>
    <w:p w:rsidR="00D83CCC" w:rsidRDefault="00D83CCC" w:rsidP="00D83CCC"/>
    <w:p w:rsidR="00D83CCC" w:rsidRDefault="00D83CCC" w:rsidP="00D83CCC"/>
    <w:p w:rsidR="00D83CCC" w:rsidRDefault="00D83CCC" w:rsidP="00D83CCC"/>
    <w:p w:rsidR="00D83CCC" w:rsidRDefault="00D83CCC" w:rsidP="00D83CCC"/>
    <w:p w:rsidR="00D83CCC" w:rsidRDefault="00D83CCC" w:rsidP="00D83CCC"/>
    <w:p w:rsidR="00D83CCC" w:rsidRDefault="00D83CCC" w:rsidP="00D83CCC"/>
    <w:p w:rsidR="009E297E" w:rsidRPr="00D83CCC" w:rsidRDefault="009E297E" w:rsidP="00D83CCC"/>
    <w:sectPr w:rsidR="009E297E" w:rsidRPr="00D83CCC" w:rsidSect="008B1F6D">
      <w:footerReference w:type="defaul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DBD" w:rsidRDefault="00F72DBD" w:rsidP="007E3849">
      <w:pPr>
        <w:spacing w:after="0" w:line="240" w:lineRule="auto"/>
      </w:pPr>
      <w:r>
        <w:separator/>
      </w:r>
    </w:p>
  </w:endnote>
  <w:endnote w:type="continuationSeparator" w:id="0">
    <w:p w:rsidR="00F72DBD" w:rsidRDefault="00F72DBD" w:rsidP="007E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64907"/>
      <w:docPartObj>
        <w:docPartGallery w:val="Page Numbers (Bottom of Page)"/>
        <w:docPartUnique/>
      </w:docPartObj>
    </w:sdtPr>
    <w:sdtEndPr/>
    <w:sdtContent>
      <w:p w:rsidR="007E3849" w:rsidRDefault="00F72DBD">
        <w:pPr>
          <w:pStyle w:val="Alatunniste"/>
          <w:jc w:val="right"/>
        </w:pPr>
        <w:r>
          <w:fldChar w:fldCharType="begin"/>
        </w:r>
        <w:r>
          <w:instrText xml:space="preserve"> PAGE   \* MERGEFORMAT </w:instrText>
        </w:r>
        <w:r>
          <w:fldChar w:fldCharType="separate"/>
        </w:r>
        <w:r w:rsidR="0076180A">
          <w:rPr>
            <w:noProof/>
          </w:rPr>
          <w:t>3</w:t>
        </w:r>
        <w:r>
          <w:rPr>
            <w:noProof/>
          </w:rPr>
          <w:fldChar w:fldCharType="end"/>
        </w:r>
      </w:p>
    </w:sdtContent>
  </w:sdt>
  <w:p w:rsidR="007E3849" w:rsidRDefault="007E3849">
    <w:pPr>
      <w:pStyle w:val="Alatunniste"/>
    </w:pPr>
  </w:p>
  <w:p w:rsidR="00A8197D" w:rsidRDefault="00A8197D">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DBD" w:rsidRDefault="00F72DBD" w:rsidP="007E3849">
      <w:pPr>
        <w:spacing w:after="0" w:line="240" w:lineRule="auto"/>
      </w:pPr>
      <w:r>
        <w:separator/>
      </w:r>
    </w:p>
  </w:footnote>
  <w:footnote w:type="continuationSeparator" w:id="0">
    <w:p w:rsidR="00F72DBD" w:rsidRDefault="00F72DBD" w:rsidP="007E38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E297E"/>
    <w:rsid w:val="000D2EFC"/>
    <w:rsid w:val="002D2B4D"/>
    <w:rsid w:val="003E4005"/>
    <w:rsid w:val="004817B2"/>
    <w:rsid w:val="004B7A88"/>
    <w:rsid w:val="0076180A"/>
    <w:rsid w:val="00784EF3"/>
    <w:rsid w:val="007E3849"/>
    <w:rsid w:val="008B1F6D"/>
    <w:rsid w:val="009E297E"/>
    <w:rsid w:val="00A8197D"/>
    <w:rsid w:val="00B53E06"/>
    <w:rsid w:val="00D61044"/>
    <w:rsid w:val="00D83CCC"/>
    <w:rsid w:val="00F70022"/>
    <w:rsid w:val="00F72DB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1679B8-066F-48FC-8B01-1A9DE790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B1F6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unhideWhenUsed/>
    <w:rsid w:val="007E384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7E3849"/>
  </w:style>
  <w:style w:type="paragraph" w:styleId="Alatunniste">
    <w:name w:val="footer"/>
    <w:basedOn w:val="Normaali"/>
    <w:link w:val="AlatunnisteChar"/>
    <w:uiPriority w:val="99"/>
    <w:unhideWhenUsed/>
    <w:rsid w:val="007E384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E3849"/>
  </w:style>
  <w:style w:type="paragraph" w:styleId="Seliteteksti">
    <w:name w:val="Balloon Text"/>
    <w:basedOn w:val="Normaali"/>
    <w:link w:val="SelitetekstiChar"/>
    <w:uiPriority w:val="99"/>
    <w:semiHidden/>
    <w:unhideWhenUsed/>
    <w:rsid w:val="003E400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3E40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74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317</Words>
  <Characters>2568</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usetala</dc:creator>
  <cp:keywords/>
  <dc:description/>
  <cp:lastModifiedBy>Setälä, Ulla</cp:lastModifiedBy>
  <cp:revision>2</cp:revision>
  <dcterms:created xsi:type="dcterms:W3CDTF">2016-08-17T12:47:00Z</dcterms:created>
  <dcterms:modified xsi:type="dcterms:W3CDTF">2016-08-17T12:47:00Z</dcterms:modified>
</cp:coreProperties>
</file>